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4" w:rsidRPr="001738A4" w:rsidRDefault="00A56B54" w:rsidP="001738A4">
      <w:pPr>
        <w:jc w:val="center"/>
        <w:rPr>
          <w:b/>
          <w:sz w:val="20"/>
          <w:szCs w:val="20"/>
        </w:rPr>
      </w:pPr>
      <w:r w:rsidRPr="001738A4">
        <w:rPr>
          <w:b/>
          <w:sz w:val="20"/>
          <w:szCs w:val="20"/>
        </w:rPr>
        <w:t>Mass</w:t>
      </w:r>
      <w:r w:rsidRPr="001738A4">
        <w:rPr>
          <w:b/>
          <w:spacing w:val="-7"/>
          <w:sz w:val="20"/>
          <w:szCs w:val="20"/>
        </w:rPr>
        <w:t xml:space="preserve"> </w:t>
      </w:r>
      <w:r w:rsidRPr="001738A4">
        <w:rPr>
          <w:b/>
          <w:sz w:val="20"/>
          <w:szCs w:val="20"/>
        </w:rPr>
        <w:t>Tort</w:t>
      </w:r>
      <w:r w:rsidRPr="001738A4">
        <w:rPr>
          <w:b/>
          <w:spacing w:val="-6"/>
          <w:sz w:val="20"/>
          <w:szCs w:val="20"/>
        </w:rPr>
        <w:t xml:space="preserve"> </w:t>
      </w:r>
      <w:r w:rsidRPr="001738A4">
        <w:rPr>
          <w:b/>
          <w:sz w:val="20"/>
          <w:szCs w:val="20"/>
        </w:rPr>
        <w:t>MDL</w:t>
      </w:r>
      <w:r w:rsidRPr="001738A4">
        <w:rPr>
          <w:b/>
          <w:spacing w:val="-6"/>
          <w:sz w:val="20"/>
          <w:szCs w:val="20"/>
        </w:rPr>
        <w:t xml:space="preserve"> </w:t>
      </w:r>
      <w:r w:rsidRPr="001738A4">
        <w:rPr>
          <w:b/>
          <w:sz w:val="20"/>
          <w:szCs w:val="20"/>
        </w:rPr>
        <w:t>Certificate Program</w:t>
      </w:r>
      <w:r w:rsidR="001738A4" w:rsidRPr="001738A4">
        <w:rPr>
          <w:b/>
          <w:sz w:val="20"/>
          <w:szCs w:val="20"/>
        </w:rPr>
        <w:t xml:space="preserve"> | </w:t>
      </w:r>
      <w:r w:rsidRPr="001738A4">
        <w:rPr>
          <w:b/>
          <w:sz w:val="20"/>
          <w:szCs w:val="20"/>
        </w:rPr>
        <w:t>November 7-8, 2022</w:t>
      </w:r>
    </w:p>
    <w:p w:rsidR="008F3A75" w:rsidRPr="001738A4" w:rsidRDefault="008F3A75" w:rsidP="001738A4">
      <w:pPr>
        <w:jc w:val="center"/>
        <w:rPr>
          <w:b/>
          <w:sz w:val="20"/>
          <w:szCs w:val="20"/>
        </w:rPr>
      </w:pPr>
    </w:p>
    <w:p w:rsidR="00A56B54" w:rsidRPr="001738A4" w:rsidRDefault="00A56B54" w:rsidP="001738A4">
      <w:pPr>
        <w:ind w:left="-90"/>
        <w:rPr>
          <w:b/>
          <w:sz w:val="20"/>
          <w:szCs w:val="20"/>
        </w:rPr>
      </w:pPr>
      <w:r w:rsidRPr="001738A4">
        <w:rPr>
          <w:b/>
          <w:sz w:val="20"/>
          <w:szCs w:val="20"/>
        </w:rPr>
        <w:t>Monday, November 7, 2022</w:t>
      </w:r>
      <w:r w:rsidR="001738A4">
        <w:rPr>
          <w:b/>
          <w:sz w:val="20"/>
          <w:szCs w:val="20"/>
        </w:rPr>
        <w:t xml:space="preserve"> - Virtual</w:t>
      </w:r>
    </w:p>
    <w:tbl>
      <w:tblPr>
        <w:tblStyle w:val="TableGrid"/>
        <w:tblW w:w="10890" w:type="dxa"/>
        <w:tblInd w:w="-9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18"/>
        <w:gridCol w:w="8772"/>
      </w:tblGrid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Time</w:t>
            </w:r>
            <w:r w:rsidRPr="001738A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738A4">
              <w:rPr>
                <w:b/>
                <w:spacing w:val="-2"/>
                <w:sz w:val="20"/>
                <w:szCs w:val="20"/>
              </w:rPr>
              <w:t>(EST)</w:t>
            </w:r>
          </w:p>
        </w:tc>
        <w:tc>
          <w:tcPr>
            <w:tcW w:w="8772" w:type="dxa"/>
            <w:vAlign w:val="center"/>
          </w:tcPr>
          <w:p w:rsidR="00A56B54" w:rsidRPr="001738A4" w:rsidRDefault="00A56B54" w:rsidP="001738A4">
            <w:pPr>
              <w:pStyle w:val="TableParagraph"/>
              <w:ind w:right="144"/>
              <w:rPr>
                <w:b/>
                <w:sz w:val="20"/>
                <w:szCs w:val="20"/>
              </w:rPr>
            </w:pPr>
            <w:r w:rsidRPr="001738A4">
              <w:rPr>
                <w:b/>
                <w:spacing w:val="-2"/>
                <w:sz w:val="20"/>
                <w:szCs w:val="20"/>
              </w:rPr>
              <w:t>Description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10:25 am – 10:30 am </w:t>
            </w:r>
            <w:r w:rsidRPr="001738A4">
              <w:rPr>
                <w:i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rPr>
                <w:b/>
                <w:spacing w:val="-2"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Welcome</w:t>
            </w:r>
            <w:r w:rsidRPr="001738A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and</w:t>
            </w:r>
            <w:r w:rsidRPr="001738A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Opening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pacing w:val="-2"/>
                <w:sz w:val="20"/>
                <w:szCs w:val="20"/>
              </w:rPr>
              <w:t>Remarks</w:t>
            </w:r>
          </w:p>
          <w:p w:rsidR="002B2103" w:rsidRPr="001738A4" w:rsidRDefault="002B2103" w:rsidP="001738A4">
            <w:pPr>
              <w:rPr>
                <w:spacing w:val="-2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>David F. Levi, Bolch Judicial Institute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10:30 am – 11:30 am</w:t>
            </w:r>
          </w:p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</w:p>
        </w:tc>
        <w:tc>
          <w:tcPr>
            <w:tcW w:w="8772" w:type="dxa"/>
          </w:tcPr>
          <w:p w:rsidR="00A56B54" w:rsidRPr="001738A4" w:rsidRDefault="00A56B54" w:rsidP="008102F1">
            <w:pPr>
              <w:pStyle w:val="TableParagraph"/>
              <w:rPr>
                <w:b/>
                <w:i/>
                <w:color w:val="000000"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Session</w:t>
            </w:r>
            <w:r w:rsidRPr="001738A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1:</w:t>
            </w:r>
            <w:r w:rsidRPr="001738A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738A4">
              <w:rPr>
                <w:b/>
                <w:spacing w:val="-2"/>
                <w:sz w:val="20"/>
                <w:szCs w:val="20"/>
              </w:rPr>
              <w:t xml:space="preserve">Brief history of MDLs; What goes into an MDL? (Types of cases/variety of cases); centralization </w:t>
            </w:r>
            <w:r w:rsidRPr="001738A4">
              <w:rPr>
                <w:spacing w:val="-2"/>
                <w:sz w:val="20"/>
                <w:szCs w:val="20"/>
              </w:rPr>
              <w:t xml:space="preserve">Prof. </w:t>
            </w:r>
            <w:r w:rsidR="008102F1">
              <w:rPr>
                <w:spacing w:val="-2"/>
                <w:sz w:val="20"/>
                <w:szCs w:val="20"/>
              </w:rPr>
              <w:t>Robert</w:t>
            </w:r>
            <w:r w:rsidRPr="001738A4">
              <w:rPr>
                <w:spacing w:val="-2"/>
                <w:sz w:val="20"/>
                <w:szCs w:val="20"/>
              </w:rPr>
              <w:t xml:space="preserve"> Klonoff, Lewis &amp; Clark Law School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11:30 am – 11:35 am</w:t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spacing w:val="-4"/>
                <w:sz w:val="20"/>
                <w:szCs w:val="20"/>
              </w:rPr>
              <w:t xml:space="preserve">5 Minute </w:t>
            </w:r>
            <w:r w:rsidR="001738A4">
              <w:rPr>
                <w:spacing w:val="-4"/>
                <w:sz w:val="20"/>
                <w:szCs w:val="20"/>
              </w:rPr>
              <w:t>Buffer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11:35 am – 12:35 pm </w:t>
            </w:r>
          </w:p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</w:p>
        </w:tc>
        <w:tc>
          <w:tcPr>
            <w:tcW w:w="8772" w:type="dxa"/>
          </w:tcPr>
          <w:p w:rsidR="001738A4" w:rsidRDefault="00A56B54" w:rsidP="001738A4">
            <w:pPr>
              <w:pStyle w:val="TableParagraph"/>
              <w:rPr>
                <w:b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Session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2:</w:t>
            </w:r>
            <w:r w:rsidRPr="001738A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The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MDL</w:t>
            </w:r>
            <w:r w:rsidRPr="001738A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738A4">
              <w:rPr>
                <w:b/>
                <w:spacing w:val="-2"/>
                <w:sz w:val="20"/>
                <w:szCs w:val="20"/>
              </w:rPr>
              <w:t xml:space="preserve">Lineup - </w:t>
            </w:r>
            <w:r w:rsidRPr="001738A4">
              <w:rPr>
                <w:b/>
                <w:sz w:val="20"/>
                <w:szCs w:val="20"/>
              </w:rPr>
              <w:t>Organization</w:t>
            </w:r>
            <w:r w:rsidRPr="001738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and responsibilities of</w:t>
            </w:r>
            <w:r w:rsidRPr="001738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court</w:t>
            </w:r>
            <w:r w:rsidRPr="001738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officers including court‐appointed;</w:t>
            </w:r>
            <w:r w:rsidRPr="001738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the</w:t>
            </w:r>
            <w:r w:rsidRPr="001738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role</w:t>
            </w:r>
            <w:r w:rsidRPr="001738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of</w:t>
            </w:r>
            <w:r w:rsidRPr="001738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the</w:t>
            </w:r>
            <w:r w:rsidRPr="001738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court</w:t>
            </w:r>
            <w:r w:rsidRPr="001738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in</w:t>
            </w:r>
            <w:r w:rsidRPr="001738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organizing</w:t>
            </w:r>
            <w:r w:rsidRPr="001738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 xml:space="preserve">attorneys; judicial trends in leadership appointments; and the ethical implications </w:t>
            </w:r>
          </w:p>
          <w:p w:rsidR="00A56B54" w:rsidRPr="001738A4" w:rsidRDefault="00A56B54" w:rsidP="001738A4">
            <w:pPr>
              <w:pStyle w:val="TableParagraph"/>
              <w:rPr>
                <w:b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Hon. Karen Caldwell, U.S. District Court, Eastern District of Kentucky; Chair of JPML </w:t>
            </w:r>
          </w:p>
          <w:p w:rsidR="00A56B54" w:rsidRPr="001738A4" w:rsidRDefault="00A56B54" w:rsidP="001738A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Paul Geller, Robbins Geller Rudman &amp; Dowd LLP </w:t>
            </w:r>
          </w:p>
          <w:p w:rsidR="00DE2ADB" w:rsidRPr="001738A4" w:rsidRDefault="00DE2ADB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Enu Mainigi, Williams &amp; Connolly LLP </w:t>
            </w:r>
          </w:p>
          <w:p w:rsidR="00A56B54" w:rsidRPr="001738A4" w:rsidRDefault="00A26A96" w:rsidP="001738A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>David R. Cohen, Special Master - David R. Cohen Co. LPA</w:t>
            </w:r>
            <w:r w:rsidR="00A56B54" w:rsidRPr="001738A4">
              <w:rPr>
                <w:spacing w:val="-2"/>
                <w:sz w:val="20"/>
                <w:szCs w:val="20"/>
              </w:rPr>
              <w:t xml:space="preserve"> </w:t>
            </w:r>
          </w:p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Moderator: </w:t>
            </w:r>
            <w:r w:rsidRPr="001738A4">
              <w:rPr>
                <w:sz w:val="20"/>
                <w:szCs w:val="20"/>
              </w:rPr>
              <w:t>Prof. Theodore Rave, University of Texas – Austin, School of Law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12:35 pm - 12:50 pm </w:t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15 Minute Break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12:50 pm – 1:50 pm </w:t>
            </w:r>
          </w:p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</w:p>
        </w:tc>
        <w:tc>
          <w:tcPr>
            <w:tcW w:w="8772" w:type="dxa"/>
          </w:tcPr>
          <w:p w:rsid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Session 3: Case</w:t>
            </w:r>
            <w:r w:rsidRPr="001738A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Management</w:t>
            </w:r>
            <w:r w:rsidRPr="001738A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738A4">
              <w:rPr>
                <w:b/>
                <w:spacing w:val="-2"/>
                <w:sz w:val="20"/>
                <w:szCs w:val="20"/>
              </w:rPr>
              <w:t>Order - S</w:t>
            </w:r>
            <w:r w:rsidRPr="001738A4">
              <w:rPr>
                <w:b/>
                <w:sz w:val="20"/>
                <w:szCs w:val="20"/>
              </w:rPr>
              <w:t xml:space="preserve">cope and function of the CMO; Innovations </w:t>
            </w:r>
          </w:p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Hon. Robin Rosenberg, U.S. District Court, Southern District of Florida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Diandra “Fu” Debrosse Zimmermann, </w:t>
            </w:r>
            <w:proofErr w:type="spellStart"/>
            <w:r w:rsidRPr="001738A4">
              <w:rPr>
                <w:sz w:val="20"/>
                <w:szCs w:val="20"/>
              </w:rPr>
              <w:t>DiCello</w:t>
            </w:r>
            <w:proofErr w:type="spellEnd"/>
            <w:r w:rsidRPr="001738A4">
              <w:rPr>
                <w:sz w:val="20"/>
                <w:szCs w:val="20"/>
              </w:rPr>
              <w:t xml:space="preserve"> Levitt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John Beisner, Skadden, Arps, Slate, Meagher &amp; </w:t>
            </w:r>
            <w:proofErr w:type="spellStart"/>
            <w:r w:rsidRPr="001738A4">
              <w:rPr>
                <w:sz w:val="20"/>
                <w:szCs w:val="20"/>
              </w:rPr>
              <w:t>Flom</w:t>
            </w:r>
            <w:proofErr w:type="spellEnd"/>
            <w:r w:rsidRPr="001738A4">
              <w:rPr>
                <w:sz w:val="20"/>
                <w:szCs w:val="20"/>
              </w:rPr>
              <w:t xml:space="preserve"> LLP</w:t>
            </w:r>
          </w:p>
          <w:p w:rsid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Moderator: Hon. Vaughn Walker, U.S. District Court, Northern District of California (ret.);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rFonts w:eastAsia="Times New Roman"/>
                <w:sz w:val="20"/>
                <w:szCs w:val="20"/>
              </w:rPr>
              <w:t>ADR/Law Office - Vaughn R Walker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1:50 pm – 1:55 pm </w:t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spacing w:val="-4"/>
                <w:sz w:val="20"/>
                <w:szCs w:val="20"/>
              </w:rPr>
              <w:t>5 Minute B</w:t>
            </w:r>
            <w:r w:rsidR="001738A4">
              <w:rPr>
                <w:spacing w:val="-4"/>
                <w:sz w:val="20"/>
                <w:szCs w:val="20"/>
              </w:rPr>
              <w:t>uffer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1:55 pm – 2:55 pm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</w:p>
        </w:tc>
        <w:tc>
          <w:tcPr>
            <w:tcW w:w="8772" w:type="dxa"/>
          </w:tcPr>
          <w:p w:rsidR="00A56B54" w:rsidRPr="001738A4" w:rsidRDefault="00A56B54" w:rsidP="001738A4">
            <w:pPr>
              <w:rPr>
                <w:b/>
                <w:spacing w:val="-2"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Session 4: Case</w:t>
            </w:r>
            <w:r w:rsidRPr="001738A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Management</w:t>
            </w:r>
            <w:r w:rsidRPr="001738A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738A4">
              <w:rPr>
                <w:b/>
                <w:spacing w:val="-2"/>
                <w:sz w:val="20"/>
                <w:szCs w:val="20"/>
              </w:rPr>
              <w:t xml:space="preserve">Breakouts – Guidance and strategies geared toward each group </w:t>
            </w:r>
          </w:p>
          <w:p w:rsidR="00A56B54" w:rsidRPr="001738A4" w:rsidRDefault="00A56B54" w:rsidP="001738A4">
            <w:pPr>
              <w:rPr>
                <w:spacing w:val="-2"/>
                <w:sz w:val="20"/>
                <w:szCs w:val="20"/>
                <w:u w:val="single"/>
              </w:rPr>
            </w:pPr>
            <w:r w:rsidRPr="001738A4">
              <w:rPr>
                <w:spacing w:val="-2"/>
                <w:sz w:val="20"/>
                <w:szCs w:val="20"/>
                <w:u w:val="single"/>
              </w:rPr>
              <w:t xml:space="preserve">Judges Only (new, current and former MDL judges discuss their experiences; Innovations):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Hon. George Hanks, U.S. District Court, Southern District of Texas </w:t>
            </w:r>
          </w:p>
          <w:p w:rsidR="00A56B54" w:rsidRPr="001738A4" w:rsidRDefault="00A56B54" w:rsidP="001738A4">
            <w:pPr>
              <w:rPr>
                <w:i/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Hon. Dan Polster, U.S. District Court, Northern District of Ohio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Hon. Robin Rosenberg, U.S. District Court, Southern District of Florida </w:t>
            </w:r>
          </w:p>
          <w:p w:rsid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Moderator: Hon. Vaughn Walker, U.S. District Court, Northern District of California (ret.);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ADR/Law Office - Vaughn R Walker</w:t>
            </w:r>
          </w:p>
          <w:p w:rsidR="00A56B54" w:rsidRPr="001738A4" w:rsidRDefault="00A56B54" w:rsidP="001738A4">
            <w:pPr>
              <w:rPr>
                <w:spacing w:val="-2"/>
                <w:sz w:val="20"/>
                <w:szCs w:val="20"/>
              </w:rPr>
            </w:pPr>
          </w:p>
          <w:p w:rsidR="00A56B54" w:rsidRPr="001738A4" w:rsidRDefault="001738A4" w:rsidP="001738A4">
            <w:pPr>
              <w:rPr>
                <w:spacing w:val="-2"/>
                <w:sz w:val="20"/>
                <w:szCs w:val="20"/>
                <w:u w:val="single"/>
              </w:rPr>
            </w:pPr>
            <w:r w:rsidRPr="001738A4">
              <w:rPr>
                <w:spacing w:val="-2"/>
                <w:sz w:val="20"/>
                <w:szCs w:val="20"/>
                <w:u w:val="single"/>
              </w:rPr>
              <w:t>Plaintiffs</w:t>
            </w:r>
            <w:r w:rsidR="00A56B54" w:rsidRPr="001738A4">
              <w:rPr>
                <w:spacing w:val="-2"/>
                <w:sz w:val="20"/>
                <w:szCs w:val="20"/>
                <w:u w:val="single"/>
              </w:rPr>
              <w:t xml:space="preserve">: </w:t>
            </w:r>
          </w:p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Anne Andrews, Andrews &amp; Thornton</w:t>
            </w:r>
          </w:p>
          <w:p w:rsidR="00A56B54" w:rsidRPr="001738A4" w:rsidRDefault="00A56B54" w:rsidP="001738A4">
            <w:pPr>
              <w:rPr>
                <w:color w:val="00B050"/>
                <w:spacing w:val="-2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Lauren Barnes, </w:t>
            </w:r>
            <w:proofErr w:type="spellStart"/>
            <w:r w:rsidR="00CF2703" w:rsidRPr="001738A4">
              <w:rPr>
                <w:spacing w:val="-2"/>
                <w:sz w:val="20"/>
                <w:szCs w:val="20"/>
              </w:rPr>
              <w:t>Hagens</w:t>
            </w:r>
            <w:proofErr w:type="spellEnd"/>
            <w:r w:rsidR="00CF2703" w:rsidRPr="001738A4">
              <w:rPr>
                <w:spacing w:val="-2"/>
                <w:sz w:val="20"/>
                <w:szCs w:val="20"/>
              </w:rPr>
              <w:t xml:space="preserve"> Berman </w:t>
            </w:r>
            <w:proofErr w:type="spellStart"/>
            <w:r w:rsidR="00CF2703" w:rsidRPr="001738A4">
              <w:rPr>
                <w:spacing w:val="-2"/>
                <w:sz w:val="20"/>
                <w:szCs w:val="20"/>
              </w:rPr>
              <w:t>Sobol</w:t>
            </w:r>
            <w:proofErr w:type="spellEnd"/>
            <w:r w:rsidR="00CF2703" w:rsidRPr="001738A4">
              <w:rPr>
                <w:spacing w:val="-2"/>
                <w:sz w:val="20"/>
                <w:szCs w:val="20"/>
              </w:rPr>
              <w:t xml:space="preserve"> Shapiro LLP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Adam Moskowitz, </w:t>
            </w:r>
            <w:r w:rsidR="00CF2703" w:rsidRPr="001738A4">
              <w:rPr>
                <w:spacing w:val="-2"/>
                <w:sz w:val="20"/>
                <w:szCs w:val="20"/>
              </w:rPr>
              <w:t xml:space="preserve">The </w:t>
            </w:r>
            <w:r w:rsidRPr="001738A4">
              <w:rPr>
                <w:spacing w:val="-2"/>
                <w:sz w:val="20"/>
                <w:szCs w:val="20"/>
              </w:rPr>
              <w:t>Moskowitz Law</w:t>
            </w:r>
            <w:r w:rsidRPr="001738A4">
              <w:rPr>
                <w:sz w:val="20"/>
                <w:szCs w:val="20"/>
              </w:rPr>
              <w:t xml:space="preserve"> </w:t>
            </w:r>
            <w:r w:rsidR="00CF2703" w:rsidRPr="001738A4">
              <w:rPr>
                <w:sz w:val="20"/>
                <w:szCs w:val="20"/>
              </w:rPr>
              <w:t>Firm</w:t>
            </w:r>
          </w:p>
          <w:p w:rsidR="00A56B54" w:rsidRPr="001738A4" w:rsidRDefault="00A56B54" w:rsidP="001738A4">
            <w:pPr>
              <w:rPr>
                <w:spacing w:val="-2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Sharon Robertson, </w:t>
            </w:r>
            <w:r w:rsidR="00CF2703" w:rsidRPr="001738A4">
              <w:rPr>
                <w:spacing w:val="-2"/>
                <w:sz w:val="20"/>
                <w:szCs w:val="20"/>
              </w:rPr>
              <w:t>Cohen Milstein Sellers &amp; Toll PLLC</w:t>
            </w:r>
          </w:p>
          <w:p w:rsidR="008D6AD5" w:rsidRPr="001738A4" w:rsidRDefault="00A56B54" w:rsidP="001738A4">
            <w:pPr>
              <w:pStyle w:val="TableParagraph"/>
              <w:ind w:right="144"/>
              <w:rPr>
                <w:spacing w:val="-5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Moderator: </w:t>
            </w:r>
            <w:r w:rsidR="008D6AD5" w:rsidRPr="001738A4">
              <w:rPr>
                <w:spacing w:val="-5"/>
                <w:sz w:val="20"/>
                <w:szCs w:val="20"/>
              </w:rPr>
              <w:t>Travis Lenkner</w:t>
            </w:r>
          </w:p>
          <w:p w:rsidR="00A56B54" w:rsidRPr="001738A4" w:rsidRDefault="00A56B54" w:rsidP="001738A4">
            <w:pPr>
              <w:rPr>
                <w:spacing w:val="-2"/>
                <w:sz w:val="20"/>
                <w:szCs w:val="20"/>
              </w:rPr>
            </w:pPr>
          </w:p>
          <w:p w:rsidR="00A56B54" w:rsidRPr="001738A4" w:rsidRDefault="001738A4" w:rsidP="001738A4">
            <w:pPr>
              <w:rPr>
                <w:sz w:val="20"/>
                <w:szCs w:val="20"/>
                <w:u w:val="single"/>
              </w:rPr>
            </w:pPr>
            <w:r w:rsidRPr="001738A4">
              <w:rPr>
                <w:sz w:val="20"/>
                <w:szCs w:val="20"/>
                <w:u w:val="single"/>
              </w:rPr>
              <w:t>Defendants</w:t>
            </w:r>
            <w:r w:rsidR="00A56B54" w:rsidRPr="001738A4">
              <w:rPr>
                <w:sz w:val="20"/>
                <w:szCs w:val="20"/>
                <w:u w:val="single"/>
              </w:rPr>
              <w:t xml:space="preserve">: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Kelly Moore, Morgan, Lewis &amp; </w:t>
            </w:r>
            <w:proofErr w:type="spellStart"/>
            <w:r w:rsidRPr="001738A4">
              <w:rPr>
                <w:sz w:val="20"/>
                <w:szCs w:val="20"/>
              </w:rPr>
              <w:t>Bockius</w:t>
            </w:r>
            <w:proofErr w:type="spellEnd"/>
            <w:r w:rsidRPr="001738A4">
              <w:rPr>
                <w:sz w:val="20"/>
                <w:szCs w:val="20"/>
              </w:rPr>
              <w:t xml:space="preserve"> LLP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Tara Fumerton, Jones Day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Michael Zogby, Barnes &amp; Thornburg LLP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Halli Cohn, Troutman Pepper Hamilton Sanders LLP</w:t>
            </w:r>
          </w:p>
          <w:p w:rsidR="00A56B54" w:rsidRPr="001738A4" w:rsidRDefault="00EE2068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Moderator: </w:t>
            </w:r>
            <w:r w:rsidRPr="001738A4">
              <w:rPr>
                <w:sz w:val="20"/>
                <w:szCs w:val="20"/>
              </w:rPr>
              <w:t>David Bernick, Kirkland &amp; Ellis LLP</w:t>
            </w:r>
          </w:p>
          <w:p w:rsidR="001738A4" w:rsidRPr="001738A4" w:rsidRDefault="001738A4" w:rsidP="001738A4">
            <w:pPr>
              <w:pStyle w:val="TableParagraph"/>
              <w:ind w:right="144"/>
              <w:rPr>
                <w:sz w:val="20"/>
                <w:szCs w:val="20"/>
              </w:rPr>
            </w:pPr>
          </w:p>
          <w:p w:rsidR="001738A4" w:rsidRDefault="00500387" w:rsidP="001738A4">
            <w:pPr>
              <w:pStyle w:val="TableParagraph"/>
              <w:ind w:right="14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Law </w:t>
            </w:r>
            <w:r w:rsidR="001B26E1">
              <w:rPr>
                <w:sz w:val="20"/>
                <w:szCs w:val="20"/>
                <w:u w:val="single"/>
              </w:rPr>
              <w:t xml:space="preserve">Clerks and </w:t>
            </w:r>
            <w:r>
              <w:rPr>
                <w:sz w:val="20"/>
                <w:szCs w:val="20"/>
                <w:u w:val="single"/>
              </w:rPr>
              <w:t xml:space="preserve">Judicial </w:t>
            </w:r>
            <w:bookmarkStart w:id="0" w:name="_GoBack"/>
            <w:bookmarkEnd w:id="0"/>
            <w:r w:rsidR="001738A4" w:rsidRPr="001738A4">
              <w:rPr>
                <w:sz w:val="20"/>
                <w:szCs w:val="20"/>
                <w:u w:val="single"/>
              </w:rPr>
              <w:t>Staff Attorneys</w:t>
            </w:r>
            <w:r w:rsidR="00F42ECA">
              <w:rPr>
                <w:sz w:val="20"/>
                <w:szCs w:val="20"/>
                <w:u w:val="single"/>
              </w:rPr>
              <w:t>:</w:t>
            </w:r>
          </w:p>
          <w:p w:rsidR="00465CFE" w:rsidRDefault="00465CFE" w:rsidP="001738A4">
            <w:pPr>
              <w:pStyle w:val="TableParagraph"/>
              <w:ind w:right="144"/>
              <w:rPr>
                <w:spacing w:val="-2"/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Hon. Eldon Fallon, U.S. District Court, Eastern District of Louisiana</w:t>
            </w:r>
            <w:r w:rsidRPr="001738A4">
              <w:rPr>
                <w:spacing w:val="-2"/>
                <w:sz w:val="20"/>
                <w:szCs w:val="20"/>
              </w:rPr>
              <w:t xml:space="preserve"> </w:t>
            </w:r>
          </w:p>
          <w:p w:rsidR="001738A4" w:rsidRPr="001738A4" w:rsidRDefault="00465CFE" w:rsidP="001738A4">
            <w:pPr>
              <w:pStyle w:val="TableParagraph"/>
              <w:ind w:right="144"/>
              <w:rPr>
                <w:sz w:val="20"/>
                <w:szCs w:val="20"/>
                <w:u w:val="single"/>
              </w:rPr>
            </w:pPr>
            <w:r>
              <w:rPr>
                <w:spacing w:val="-2"/>
                <w:sz w:val="20"/>
                <w:szCs w:val="20"/>
              </w:rPr>
              <w:t xml:space="preserve">Moderator: </w:t>
            </w:r>
            <w:r w:rsidR="001738A4" w:rsidRPr="001738A4">
              <w:rPr>
                <w:spacing w:val="-2"/>
                <w:sz w:val="20"/>
                <w:szCs w:val="20"/>
              </w:rPr>
              <w:t xml:space="preserve">Prof. </w:t>
            </w:r>
            <w:r w:rsidR="008102F1">
              <w:rPr>
                <w:spacing w:val="-2"/>
                <w:sz w:val="20"/>
                <w:szCs w:val="20"/>
              </w:rPr>
              <w:t>Robert</w:t>
            </w:r>
            <w:r w:rsidR="001738A4" w:rsidRPr="001738A4">
              <w:rPr>
                <w:spacing w:val="-2"/>
                <w:sz w:val="20"/>
                <w:szCs w:val="20"/>
              </w:rPr>
              <w:t xml:space="preserve"> Klonoff, Lewis &amp; Clark Law School</w:t>
            </w:r>
          </w:p>
          <w:p w:rsidR="001738A4" w:rsidRPr="001738A4" w:rsidRDefault="001738A4" w:rsidP="001738A4">
            <w:pPr>
              <w:pStyle w:val="TableParagraph"/>
              <w:ind w:right="144"/>
              <w:rPr>
                <w:sz w:val="20"/>
                <w:szCs w:val="20"/>
              </w:rPr>
            </w:pP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lastRenderedPageBreak/>
              <w:t xml:space="preserve">2:55 pm – 3:00 pm </w:t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spacing w:val="-4"/>
                <w:sz w:val="20"/>
                <w:szCs w:val="20"/>
              </w:rPr>
              <w:t>5 Minute B</w:t>
            </w:r>
            <w:r w:rsidR="001738A4">
              <w:rPr>
                <w:spacing w:val="-4"/>
                <w:sz w:val="20"/>
                <w:szCs w:val="20"/>
              </w:rPr>
              <w:t>uffer</w:t>
            </w:r>
          </w:p>
        </w:tc>
      </w:tr>
      <w:tr w:rsidR="00A56B54" w:rsidRPr="001738A4" w:rsidTr="001738A4">
        <w:tc>
          <w:tcPr>
            <w:tcW w:w="2118" w:type="dxa"/>
            <w:tcBorders>
              <w:bottom w:val="single" w:sz="4" w:space="0" w:color="auto"/>
            </w:tcBorders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3:00 pm – 4:00 pm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</w:p>
        </w:tc>
        <w:tc>
          <w:tcPr>
            <w:tcW w:w="8772" w:type="dxa"/>
            <w:tcBorders>
              <w:bottom w:val="single" w:sz="4" w:space="0" w:color="auto"/>
            </w:tcBorders>
          </w:tcPr>
          <w:p w:rsidR="00D80F39" w:rsidRDefault="00A56B54" w:rsidP="001738A4">
            <w:pPr>
              <w:pStyle w:val="TableParagraph"/>
              <w:ind w:right="144"/>
              <w:rPr>
                <w:b/>
                <w:spacing w:val="-2"/>
                <w:sz w:val="20"/>
                <w:szCs w:val="20"/>
              </w:rPr>
            </w:pPr>
            <w:r w:rsidRPr="001738A4">
              <w:rPr>
                <w:b/>
                <w:spacing w:val="-2"/>
                <w:sz w:val="20"/>
                <w:szCs w:val="20"/>
              </w:rPr>
              <w:t xml:space="preserve">Session 5: Discovery – Includes e-discovery, coordination on parallel actions; experts, data/science days; judicial perspectives 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Hon. John Facciola, U.S. District Court, District of Columbia (ret.); Georgetown Law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Jayne Conroy, Simmons </w:t>
            </w:r>
            <w:proofErr w:type="spellStart"/>
            <w:r w:rsidRPr="001738A4">
              <w:rPr>
                <w:sz w:val="20"/>
                <w:szCs w:val="20"/>
              </w:rPr>
              <w:t>Hanly</w:t>
            </w:r>
            <w:proofErr w:type="spellEnd"/>
            <w:r w:rsidRPr="001738A4">
              <w:rPr>
                <w:sz w:val="20"/>
                <w:szCs w:val="20"/>
              </w:rPr>
              <w:t xml:space="preserve"> Conroy</w:t>
            </w:r>
          </w:p>
          <w:p w:rsidR="00A56B54" w:rsidRPr="001738A4" w:rsidRDefault="00A37135" w:rsidP="001738A4">
            <w:pPr>
              <w:pStyle w:val="TableParagraph"/>
              <w:ind w:right="144"/>
              <w:rPr>
                <w:spacing w:val="-2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>Corey Lee, Jones Day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pacing w:val="-2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Moderator: Hon. Paul Grimm, U.S. District Court, District of Maryland; Bolch Judicial Institute </w:t>
            </w:r>
          </w:p>
        </w:tc>
      </w:tr>
      <w:tr w:rsidR="00A56B54" w:rsidRPr="001738A4" w:rsidTr="001738A4">
        <w:tc>
          <w:tcPr>
            <w:tcW w:w="2118" w:type="dxa"/>
            <w:tcBorders>
              <w:bottom w:val="single" w:sz="4" w:space="0" w:color="auto"/>
            </w:tcBorders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4:00 pm </w:t>
            </w:r>
          </w:p>
        </w:tc>
        <w:tc>
          <w:tcPr>
            <w:tcW w:w="8772" w:type="dxa"/>
            <w:tcBorders>
              <w:bottom w:val="single" w:sz="4" w:space="0" w:color="auto"/>
            </w:tcBorders>
          </w:tcPr>
          <w:p w:rsidR="00A56B54" w:rsidRPr="001738A4" w:rsidRDefault="001738A4" w:rsidP="00173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 U</w:t>
            </w:r>
            <w:r w:rsidR="00A56B54" w:rsidRPr="001738A4">
              <w:rPr>
                <w:b/>
                <w:sz w:val="20"/>
                <w:szCs w:val="20"/>
              </w:rPr>
              <w:t>p</w:t>
            </w:r>
          </w:p>
          <w:p w:rsidR="002B2103" w:rsidRPr="001738A4" w:rsidRDefault="006B0F42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>Hon. Paul Grimm, U.S. District Court, District of Maryland; Bolch Judicial Institute</w:t>
            </w:r>
          </w:p>
        </w:tc>
      </w:tr>
      <w:tr w:rsidR="00A56B54" w:rsidRPr="001738A4" w:rsidTr="001738A4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</w:p>
          <w:p w:rsidR="00A56B54" w:rsidRPr="001738A4" w:rsidRDefault="00A56B54" w:rsidP="001738A4">
            <w:pPr>
              <w:ind w:left="-110"/>
              <w:rPr>
                <w:b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Tuesday, November 8, 2022</w:t>
            </w:r>
          </w:p>
        </w:tc>
      </w:tr>
      <w:tr w:rsidR="00A56B54" w:rsidRPr="001738A4" w:rsidTr="001738A4">
        <w:tc>
          <w:tcPr>
            <w:tcW w:w="2118" w:type="dxa"/>
            <w:tcBorders>
              <w:top w:val="single" w:sz="4" w:space="0" w:color="auto"/>
            </w:tcBorders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10:25 am – 10:30 am</w:t>
            </w:r>
          </w:p>
        </w:tc>
        <w:tc>
          <w:tcPr>
            <w:tcW w:w="8772" w:type="dxa"/>
            <w:tcBorders>
              <w:top w:val="single" w:sz="4" w:space="0" w:color="auto"/>
            </w:tcBorders>
          </w:tcPr>
          <w:p w:rsidR="00A56B54" w:rsidRPr="001738A4" w:rsidRDefault="00A56B54" w:rsidP="001738A4">
            <w:pPr>
              <w:pStyle w:val="TableParagraph"/>
              <w:ind w:right="144"/>
              <w:rPr>
                <w:b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 xml:space="preserve">Welcome </w:t>
            </w:r>
          </w:p>
          <w:p w:rsidR="006B0F42" w:rsidRPr="001738A4" w:rsidRDefault="006B0F42" w:rsidP="001738A4">
            <w:pPr>
              <w:pStyle w:val="TableParagraph"/>
              <w:ind w:right="144"/>
              <w:rPr>
                <w:b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>Hon. Paul Grimm, U.S. District Court, District of Maryland; Bolch Judicial Institute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10:30 am – 11:30 am 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</w:p>
        </w:tc>
        <w:tc>
          <w:tcPr>
            <w:tcW w:w="8772" w:type="dxa"/>
          </w:tcPr>
          <w:p w:rsidR="00A56B54" w:rsidRPr="001738A4" w:rsidRDefault="00A56B54" w:rsidP="001738A4">
            <w:pPr>
              <w:pStyle w:val="TableParagraph"/>
              <w:ind w:right="144"/>
              <w:rPr>
                <w:b/>
                <w:spacing w:val="-5"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Session 6: Money</w:t>
            </w:r>
            <w:r w:rsidRPr="001738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and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Ethics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in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MDL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pacing w:val="-5"/>
                <w:sz w:val="20"/>
                <w:szCs w:val="20"/>
              </w:rPr>
            </w:pPr>
            <w:r w:rsidRPr="001738A4">
              <w:rPr>
                <w:spacing w:val="-5"/>
                <w:sz w:val="20"/>
                <w:szCs w:val="20"/>
              </w:rPr>
              <w:t xml:space="preserve">Hon. Robert Dow, U.S. District Court, Northern District of Illinois 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pacing w:val="-5"/>
                <w:sz w:val="20"/>
                <w:szCs w:val="20"/>
              </w:rPr>
            </w:pPr>
            <w:r w:rsidRPr="001738A4">
              <w:rPr>
                <w:spacing w:val="-5"/>
                <w:sz w:val="20"/>
                <w:szCs w:val="20"/>
              </w:rPr>
              <w:t>Travis Lenkner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pacing w:val="-5"/>
                <w:sz w:val="20"/>
                <w:szCs w:val="20"/>
              </w:rPr>
            </w:pPr>
            <w:r w:rsidRPr="001738A4">
              <w:rPr>
                <w:spacing w:val="-5"/>
                <w:sz w:val="20"/>
                <w:szCs w:val="20"/>
              </w:rPr>
              <w:t>Paul Boehm, Williams &amp; Connolly LLP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color w:val="0070C0"/>
                <w:spacing w:val="-5"/>
                <w:sz w:val="20"/>
                <w:szCs w:val="20"/>
              </w:rPr>
            </w:pPr>
            <w:r w:rsidRPr="001738A4">
              <w:rPr>
                <w:spacing w:val="-5"/>
                <w:sz w:val="20"/>
                <w:szCs w:val="20"/>
              </w:rPr>
              <w:t xml:space="preserve">Moderator: Prof. Lynn </w:t>
            </w:r>
            <w:r w:rsidRPr="001738A4">
              <w:rPr>
                <w:sz w:val="20"/>
                <w:szCs w:val="20"/>
              </w:rPr>
              <w:t>Baker, University of Texas- Austin, School of Law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11:30 am – 11:35 am</w:t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rPr>
                <w:b/>
                <w:sz w:val="20"/>
                <w:szCs w:val="20"/>
              </w:rPr>
            </w:pPr>
            <w:r w:rsidRPr="001738A4">
              <w:rPr>
                <w:spacing w:val="-4"/>
                <w:sz w:val="20"/>
                <w:szCs w:val="20"/>
              </w:rPr>
              <w:t>5 Minute B</w:t>
            </w:r>
            <w:r w:rsidR="001738A4">
              <w:rPr>
                <w:spacing w:val="-4"/>
                <w:sz w:val="20"/>
                <w:szCs w:val="20"/>
              </w:rPr>
              <w:t>uffer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i/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11:35 am – 12:35 pm </w:t>
            </w:r>
            <w:r w:rsidRPr="001738A4">
              <w:rPr>
                <w:sz w:val="20"/>
                <w:szCs w:val="20"/>
              </w:rPr>
              <w:br/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pStyle w:val="TableParagraph"/>
              <w:ind w:right="144"/>
              <w:rPr>
                <w:b/>
                <w:color w:val="000000"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Session 7: Mass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Torts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in</w:t>
            </w:r>
            <w:r w:rsidRPr="001738A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the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States, Part 1 – Coordination between dif</w:t>
            </w:r>
            <w:r w:rsidRPr="001738A4">
              <w:rPr>
                <w:b/>
                <w:color w:val="000000"/>
                <w:sz w:val="20"/>
                <w:szCs w:val="20"/>
              </w:rPr>
              <w:t xml:space="preserve">ferent governmental entities 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pacing w:val="-2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 xml:space="preserve">Kevin Anderson, NC Senior Deputy Attorney General 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pacing w:val="-2"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>Hon. Michael Hanzman, Eleventh Judicial Circuit of Florida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Elizabeth Cabraser, Lieff Cabraser Heimann &amp; Bernstein, LLP </w:t>
            </w:r>
          </w:p>
          <w:p w:rsidR="0071572B" w:rsidRPr="001738A4" w:rsidRDefault="0071572B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Jennifer Saulino, Covington &amp; Burling LLP</w:t>
            </w:r>
          </w:p>
          <w:p w:rsidR="00A56B54" w:rsidRPr="001738A4" w:rsidRDefault="00F42EE3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</w:t>
            </w:r>
            <w:r w:rsidR="00A56B54" w:rsidRPr="001738A4">
              <w:rPr>
                <w:sz w:val="20"/>
                <w:szCs w:val="20"/>
              </w:rPr>
              <w:t xml:space="preserve"> Prof. Maggie Lemos, Duke Law School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12:35 pm – 12:50 pm</w:t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pStyle w:val="TableParagraph"/>
              <w:rPr>
                <w:sz w:val="20"/>
                <w:szCs w:val="20"/>
              </w:rPr>
            </w:pPr>
            <w:r w:rsidRPr="001738A4">
              <w:rPr>
                <w:spacing w:val="-4"/>
                <w:sz w:val="20"/>
                <w:szCs w:val="20"/>
              </w:rPr>
              <w:t xml:space="preserve">15 Minute Break 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12:50 pm – 1:50 pm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</w:p>
        </w:tc>
        <w:tc>
          <w:tcPr>
            <w:tcW w:w="8772" w:type="dxa"/>
          </w:tcPr>
          <w:p w:rsidR="00A56B54" w:rsidRPr="001738A4" w:rsidRDefault="00A56B54" w:rsidP="001738A4">
            <w:pPr>
              <w:pStyle w:val="TableParagraph"/>
              <w:rPr>
                <w:b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Session 8: Mass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Torts</w:t>
            </w:r>
            <w:r w:rsidRPr="001738A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in</w:t>
            </w:r>
            <w:r w:rsidRPr="001738A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the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States,</w:t>
            </w:r>
            <w:r w:rsidRPr="001738A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Part</w:t>
            </w:r>
            <w:r w:rsidRPr="001738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>2:</w:t>
            </w:r>
            <w:r w:rsidRPr="001738A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738A4">
              <w:rPr>
                <w:b/>
                <w:sz w:val="20"/>
                <w:szCs w:val="20"/>
              </w:rPr>
              <w:t xml:space="preserve"> State and federal MDL procedures; parallel actions; resolution among different governmental entities; potential conflicts 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b/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Hon. Cynthia Rufe, U.S. District Court, Eastern District of Pennsylvania</w:t>
            </w:r>
          </w:p>
          <w:p w:rsidR="00A56B54" w:rsidRPr="001738A4" w:rsidRDefault="00A56B54" w:rsidP="001738A4">
            <w:pPr>
              <w:pStyle w:val="TableParagraph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Joe Rice, Motley Rice </w:t>
            </w:r>
            <w:r w:rsidR="00F421A5" w:rsidRPr="001738A4">
              <w:rPr>
                <w:sz w:val="20"/>
                <w:szCs w:val="20"/>
              </w:rPr>
              <w:t>LLP</w:t>
            </w:r>
          </w:p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Enu Mainigi, Williams &amp; Connolly LLP </w:t>
            </w:r>
          </w:p>
          <w:p w:rsidR="00A56B54" w:rsidRPr="001738A4" w:rsidRDefault="00A56B54" w:rsidP="001738A4">
            <w:pPr>
              <w:pStyle w:val="TableParagraph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Moderator: </w:t>
            </w:r>
            <w:r w:rsidR="00F818D8" w:rsidRPr="001738A4">
              <w:rPr>
                <w:sz w:val="20"/>
                <w:szCs w:val="20"/>
              </w:rPr>
              <w:t xml:space="preserve">Prof. </w:t>
            </w:r>
            <w:r w:rsidR="00F818D8" w:rsidRPr="001738A4">
              <w:rPr>
                <w:rFonts w:eastAsia="Times New Roman"/>
                <w:sz w:val="20"/>
                <w:szCs w:val="20"/>
              </w:rPr>
              <w:t>Alexandra D. Lahav, Cornell Law School</w:t>
            </w:r>
          </w:p>
        </w:tc>
      </w:tr>
      <w:tr w:rsidR="00A56B54" w:rsidRPr="001738A4" w:rsidTr="001738A4"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1:50 pm – 1:55 pm</w:t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5 Minute B</w:t>
            </w:r>
            <w:r w:rsidR="001738A4">
              <w:rPr>
                <w:sz w:val="20"/>
                <w:szCs w:val="20"/>
              </w:rPr>
              <w:t>uffer</w:t>
            </w:r>
          </w:p>
        </w:tc>
      </w:tr>
      <w:tr w:rsidR="00A56B54" w:rsidRPr="001738A4" w:rsidTr="001738A4">
        <w:trPr>
          <w:trHeight w:val="1889"/>
        </w:trPr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1:55 pm – 4:00 pm</w:t>
            </w:r>
          </w:p>
        </w:tc>
        <w:tc>
          <w:tcPr>
            <w:tcW w:w="8772" w:type="dxa"/>
          </w:tcPr>
          <w:p w:rsidR="00A56B54" w:rsidRPr="001738A4" w:rsidRDefault="00A56B54" w:rsidP="001738A4">
            <w:pPr>
              <w:pStyle w:val="TableParagraph"/>
              <w:ind w:right="144"/>
              <w:rPr>
                <w:b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Session 9: Settlement and Resolution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Hon. Eldon Fallon, U.S. District Court, Eastern District of Louisiana</w:t>
            </w:r>
          </w:p>
          <w:p w:rsidR="008D6AD5" w:rsidRPr="001738A4" w:rsidRDefault="008D6AD5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Hon. William Highberger, Superior Court of California, County of Los Angeles 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Chris Seeger, Seeger Weiss </w:t>
            </w:r>
            <w:r w:rsidR="00CF2703" w:rsidRPr="001738A4">
              <w:rPr>
                <w:sz w:val="20"/>
                <w:szCs w:val="20"/>
              </w:rPr>
              <w:t>LLP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Elizabeth Cabraser, Lieff Cabraser Heimann &amp; Bernstein, LLP 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David Bernick, Kirkland &amp; Ellis</w:t>
            </w:r>
            <w:r w:rsidR="00EE2068" w:rsidRPr="001738A4">
              <w:rPr>
                <w:sz w:val="20"/>
                <w:szCs w:val="20"/>
              </w:rPr>
              <w:t xml:space="preserve"> LLP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Shelia Birnbaum, Dechert</w:t>
            </w:r>
            <w:r w:rsidR="00CF2703" w:rsidRPr="001738A4">
              <w:rPr>
                <w:sz w:val="20"/>
                <w:szCs w:val="20"/>
              </w:rPr>
              <w:t xml:space="preserve"> LLP</w:t>
            </w:r>
          </w:p>
          <w:p w:rsidR="00A56B54" w:rsidRPr="001738A4" w:rsidRDefault="00A56B54" w:rsidP="001738A4">
            <w:pPr>
              <w:pStyle w:val="TableParagraph"/>
              <w:ind w:right="144"/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>Moderator: David Ichel, X-Dispute LLC</w:t>
            </w:r>
          </w:p>
        </w:tc>
      </w:tr>
      <w:tr w:rsidR="00A56B54" w:rsidRPr="001738A4" w:rsidTr="001738A4">
        <w:trPr>
          <w:trHeight w:val="251"/>
        </w:trPr>
        <w:tc>
          <w:tcPr>
            <w:tcW w:w="2118" w:type="dxa"/>
          </w:tcPr>
          <w:p w:rsidR="00A56B54" w:rsidRPr="001738A4" w:rsidRDefault="00A56B54" w:rsidP="001738A4">
            <w:pPr>
              <w:rPr>
                <w:sz w:val="20"/>
                <w:szCs w:val="20"/>
              </w:rPr>
            </w:pPr>
            <w:r w:rsidRPr="001738A4">
              <w:rPr>
                <w:sz w:val="20"/>
                <w:szCs w:val="20"/>
              </w:rPr>
              <w:t xml:space="preserve">4:00 pm </w:t>
            </w:r>
          </w:p>
        </w:tc>
        <w:tc>
          <w:tcPr>
            <w:tcW w:w="8772" w:type="dxa"/>
          </w:tcPr>
          <w:p w:rsidR="00A56B54" w:rsidRPr="001738A4" w:rsidRDefault="00351E2D" w:rsidP="001738A4">
            <w:pPr>
              <w:pStyle w:val="TableParagraph"/>
              <w:ind w:right="144"/>
              <w:rPr>
                <w:b/>
                <w:sz w:val="20"/>
                <w:szCs w:val="20"/>
              </w:rPr>
            </w:pPr>
            <w:r w:rsidRPr="001738A4">
              <w:rPr>
                <w:b/>
                <w:sz w:val="20"/>
                <w:szCs w:val="20"/>
              </w:rPr>
              <w:t>Closing</w:t>
            </w:r>
          </w:p>
          <w:p w:rsidR="006B0F42" w:rsidRPr="001738A4" w:rsidRDefault="006B0F42" w:rsidP="001738A4">
            <w:pPr>
              <w:pStyle w:val="TableParagraph"/>
              <w:ind w:right="144"/>
              <w:rPr>
                <w:b/>
                <w:sz w:val="20"/>
                <w:szCs w:val="20"/>
              </w:rPr>
            </w:pPr>
            <w:r w:rsidRPr="001738A4">
              <w:rPr>
                <w:spacing w:val="-2"/>
                <w:sz w:val="20"/>
                <w:szCs w:val="20"/>
              </w:rPr>
              <w:t>David F. Levi, Bolch Judicial Institute</w:t>
            </w:r>
          </w:p>
        </w:tc>
      </w:tr>
    </w:tbl>
    <w:p w:rsidR="00A56B54" w:rsidRPr="001738A4" w:rsidRDefault="00A56B54" w:rsidP="00FE11ED">
      <w:pPr>
        <w:ind w:left="-90"/>
        <w:rPr>
          <w:b/>
          <w:sz w:val="20"/>
          <w:szCs w:val="20"/>
        </w:rPr>
      </w:pPr>
      <w:r w:rsidRPr="001738A4">
        <w:rPr>
          <w:rStyle w:val="Emphasis"/>
          <w:color w:val="333333"/>
          <w:sz w:val="20"/>
          <w:szCs w:val="20"/>
          <w:bdr w:val="none" w:sz="0" w:space="0" w:color="auto" w:frame="1"/>
          <w:shd w:val="clear" w:color="auto" w:fill="FFFFFF"/>
        </w:rPr>
        <w:t>Faculty and agenda are subject to change without notice.</w:t>
      </w:r>
    </w:p>
    <w:p w:rsidR="001B20E2" w:rsidRPr="001738A4" w:rsidRDefault="001B20E2" w:rsidP="001738A4">
      <w:pPr>
        <w:rPr>
          <w:sz w:val="20"/>
          <w:szCs w:val="20"/>
        </w:rPr>
      </w:pPr>
    </w:p>
    <w:sectPr w:rsidR="001B20E2" w:rsidRPr="001738A4" w:rsidSect="00BD22BE">
      <w:headerReference w:type="default" r:id="rId7"/>
      <w:footerReference w:type="default" r:id="rId8"/>
      <w:pgSz w:w="12240" w:h="15840"/>
      <w:pgMar w:top="720" w:right="720" w:bottom="720" w:left="720" w:header="129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84" w:rsidRDefault="00394284">
      <w:r>
        <w:separator/>
      </w:r>
    </w:p>
  </w:endnote>
  <w:endnote w:type="continuationSeparator" w:id="0">
    <w:p w:rsidR="00394284" w:rsidRDefault="0039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CB" w:rsidRDefault="006A26CB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84" w:rsidRDefault="00394284">
      <w:r>
        <w:separator/>
      </w:r>
    </w:p>
  </w:footnote>
  <w:footnote w:type="continuationSeparator" w:id="0">
    <w:p w:rsidR="00394284" w:rsidRDefault="0039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CB" w:rsidRDefault="00C25C9E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3282950</wp:posOffset>
          </wp:positionH>
          <wp:positionV relativeFrom="page">
            <wp:posOffset>152400</wp:posOffset>
          </wp:positionV>
          <wp:extent cx="1364146" cy="639445"/>
          <wp:effectExtent l="0" t="0" r="7620" b="8255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4146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CB"/>
    <w:rsid w:val="0000395D"/>
    <w:rsid w:val="00004B5C"/>
    <w:rsid w:val="0000547B"/>
    <w:rsid w:val="00064A66"/>
    <w:rsid w:val="0009409F"/>
    <w:rsid w:val="000948FA"/>
    <w:rsid w:val="000D6E08"/>
    <w:rsid w:val="000E2D6E"/>
    <w:rsid w:val="000E67BC"/>
    <w:rsid w:val="00103340"/>
    <w:rsid w:val="001144A5"/>
    <w:rsid w:val="001329A5"/>
    <w:rsid w:val="00153EB9"/>
    <w:rsid w:val="001738A4"/>
    <w:rsid w:val="00181B8B"/>
    <w:rsid w:val="00196872"/>
    <w:rsid w:val="001B20E2"/>
    <w:rsid w:val="001B26E1"/>
    <w:rsid w:val="001B6AFE"/>
    <w:rsid w:val="001C5703"/>
    <w:rsid w:val="001D11D6"/>
    <w:rsid w:val="001E2A6B"/>
    <w:rsid w:val="001E7518"/>
    <w:rsid w:val="001F023F"/>
    <w:rsid w:val="00201EFD"/>
    <w:rsid w:val="00204276"/>
    <w:rsid w:val="00215435"/>
    <w:rsid w:val="00220646"/>
    <w:rsid w:val="00246056"/>
    <w:rsid w:val="00272F40"/>
    <w:rsid w:val="0028217A"/>
    <w:rsid w:val="002A0514"/>
    <w:rsid w:val="002B2103"/>
    <w:rsid w:val="002D4CE8"/>
    <w:rsid w:val="002F2B05"/>
    <w:rsid w:val="002F5DC3"/>
    <w:rsid w:val="0030100A"/>
    <w:rsid w:val="0030635E"/>
    <w:rsid w:val="00316ABB"/>
    <w:rsid w:val="00324420"/>
    <w:rsid w:val="0032473F"/>
    <w:rsid w:val="00327B2A"/>
    <w:rsid w:val="0034099E"/>
    <w:rsid w:val="00343B9E"/>
    <w:rsid w:val="00347CDD"/>
    <w:rsid w:val="00351E2D"/>
    <w:rsid w:val="00355BF7"/>
    <w:rsid w:val="00367E1C"/>
    <w:rsid w:val="00373F40"/>
    <w:rsid w:val="00394284"/>
    <w:rsid w:val="003B019B"/>
    <w:rsid w:val="003C00D8"/>
    <w:rsid w:val="003C026A"/>
    <w:rsid w:val="003D3F9F"/>
    <w:rsid w:val="003D5822"/>
    <w:rsid w:val="003D6BAD"/>
    <w:rsid w:val="003E27D1"/>
    <w:rsid w:val="003E3FE9"/>
    <w:rsid w:val="00403236"/>
    <w:rsid w:val="0041333F"/>
    <w:rsid w:val="00435DC8"/>
    <w:rsid w:val="004614A6"/>
    <w:rsid w:val="00465CFE"/>
    <w:rsid w:val="004A5FD0"/>
    <w:rsid w:val="004A7D54"/>
    <w:rsid w:val="004B1021"/>
    <w:rsid w:val="004B5459"/>
    <w:rsid w:val="004B573A"/>
    <w:rsid w:val="004E441D"/>
    <w:rsid w:val="00500387"/>
    <w:rsid w:val="0051208D"/>
    <w:rsid w:val="00524681"/>
    <w:rsid w:val="00526D68"/>
    <w:rsid w:val="00533A14"/>
    <w:rsid w:val="00533F5E"/>
    <w:rsid w:val="00564CE4"/>
    <w:rsid w:val="00584F27"/>
    <w:rsid w:val="00595075"/>
    <w:rsid w:val="005A00CE"/>
    <w:rsid w:val="005A66D6"/>
    <w:rsid w:val="005D43C5"/>
    <w:rsid w:val="0060214A"/>
    <w:rsid w:val="00602700"/>
    <w:rsid w:val="006075C7"/>
    <w:rsid w:val="00610D0D"/>
    <w:rsid w:val="006270B9"/>
    <w:rsid w:val="00630CE1"/>
    <w:rsid w:val="006407FF"/>
    <w:rsid w:val="00654956"/>
    <w:rsid w:val="0066454E"/>
    <w:rsid w:val="0066706B"/>
    <w:rsid w:val="006A26CB"/>
    <w:rsid w:val="006A4A88"/>
    <w:rsid w:val="006B0F42"/>
    <w:rsid w:val="006C3A61"/>
    <w:rsid w:val="006C4B74"/>
    <w:rsid w:val="006D3695"/>
    <w:rsid w:val="007000A0"/>
    <w:rsid w:val="0070561F"/>
    <w:rsid w:val="0071572B"/>
    <w:rsid w:val="00721FF1"/>
    <w:rsid w:val="00727FC9"/>
    <w:rsid w:val="007322A6"/>
    <w:rsid w:val="00733C87"/>
    <w:rsid w:val="0074467D"/>
    <w:rsid w:val="00791F3B"/>
    <w:rsid w:val="007B6035"/>
    <w:rsid w:val="007C5FAC"/>
    <w:rsid w:val="007D1091"/>
    <w:rsid w:val="007D5270"/>
    <w:rsid w:val="007D7A63"/>
    <w:rsid w:val="007E0136"/>
    <w:rsid w:val="008102F1"/>
    <w:rsid w:val="00837CCC"/>
    <w:rsid w:val="008529C3"/>
    <w:rsid w:val="008578FE"/>
    <w:rsid w:val="00876FB9"/>
    <w:rsid w:val="008A2C1F"/>
    <w:rsid w:val="008A672A"/>
    <w:rsid w:val="008B3A05"/>
    <w:rsid w:val="008B708B"/>
    <w:rsid w:val="008C05DA"/>
    <w:rsid w:val="008C3AA1"/>
    <w:rsid w:val="008D6AD5"/>
    <w:rsid w:val="008E108B"/>
    <w:rsid w:val="008F3A75"/>
    <w:rsid w:val="009024FD"/>
    <w:rsid w:val="0092339A"/>
    <w:rsid w:val="00933E06"/>
    <w:rsid w:val="009357AB"/>
    <w:rsid w:val="00955760"/>
    <w:rsid w:val="00957E9D"/>
    <w:rsid w:val="0097434F"/>
    <w:rsid w:val="00983A7B"/>
    <w:rsid w:val="00983B4E"/>
    <w:rsid w:val="009B6673"/>
    <w:rsid w:val="009D1452"/>
    <w:rsid w:val="009E1A0C"/>
    <w:rsid w:val="009E50DF"/>
    <w:rsid w:val="009E6607"/>
    <w:rsid w:val="00A14C3D"/>
    <w:rsid w:val="00A24D08"/>
    <w:rsid w:val="00A26A96"/>
    <w:rsid w:val="00A37135"/>
    <w:rsid w:val="00A53CF2"/>
    <w:rsid w:val="00A56B54"/>
    <w:rsid w:val="00A7694E"/>
    <w:rsid w:val="00AA5EB6"/>
    <w:rsid w:val="00AC3078"/>
    <w:rsid w:val="00AE6F89"/>
    <w:rsid w:val="00AF2078"/>
    <w:rsid w:val="00B010A8"/>
    <w:rsid w:val="00B04E81"/>
    <w:rsid w:val="00B0690E"/>
    <w:rsid w:val="00B161D5"/>
    <w:rsid w:val="00B313FD"/>
    <w:rsid w:val="00B8226F"/>
    <w:rsid w:val="00B93833"/>
    <w:rsid w:val="00BA46EE"/>
    <w:rsid w:val="00BD22BE"/>
    <w:rsid w:val="00C05773"/>
    <w:rsid w:val="00C17CDC"/>
    <w:rsid w:val="00C22522"/>
    <w:rsid w:val="00C25C9E"/>
    <w:rsid w:val="00C34F6D"/>
    <w:rsid w:val="00C50458"/>
    <w:rsid w:val="00C5683D"/>
    <w:rsid w:val="00C755A3"/>
    <w:rsid w:val="00C8751F"/>
    <w:rsid w:val="00CA3E03"/>
    <w:rsid w:val="00CA5EDC"/>
    <w:rsid w:val="00CE2CE3"/>
    <w:rsid w:val="00CE5DA2"/>
    <w:rsid w:val="00CF2703"/>
    <w:rsid w:val="00D069BA"/>
    <w:rsid w:val="00D37ABA"/>
    <w:rsid w:val="00D44C39"/>
    <w:rsid w:val="00D504EF"/>
    <w:rsid w:val="00D53CEE"/>
    <w:rsid w:val="00D6126F"/>
    <w:rsid w:val="00D706C6"/>
    <w:rsid w:val="00D73517"/>
    <w:rsid w:val="00D80F39"/>
    <w:rsid w:val="00D978F0"/>
    <w:rsid w:val="00DE2ADB"/>
    <w:rsid w:val="00DF193F"/>
    <w:rsid w:val="00DF1F48"/>
    <w:rsid w:val="00DF2B79"/>
    <w:rsid w:val="00E37011"/>
    <w:rsid w:val="00E756FE"/>
    <w:rsid w:val="00E87098"/>
    <w:rsid w:val="00EA7A8D"/>
    <w:rsid w:val="00EE2068"/>
    <w:rsid w:val="00EF43D1"/>
    <w:rsid w:val="00F11F8B"/>
    <w:rsid w:val="00F20894"/>
    <w:rsid w:val="00F30EE1"/>
    <w:rsid w:val="00F421A5"/>
    <w:rsid w:val="00F42ECA"/>
    <w:rsid w:val="00F42EE3"/>
    <w:rsid w:val="00F449B3"/>
    <w:rsid w:val="00F47797"/>
    <w:rsid w:val="00F55EF2"/>
    <w:rsid w:val="00F5738C"/>
    <w:rsid w:val="00F664B4"/>
    <w:rsid w:val="00F701E6"/>
    <w:rsid w:val="00F764BB"/>
    <w:rsid w:val="00F818D8"/>
    <w:rsid w:val="00F874B0"/>
    <w:rsid w:val="00FA135E"/>
    <w:rsid w:val="00FA2EFF"/>
    <w:rsid w:val="00FD159D"/>
    <w:rsid w:val="00FD1FC5"/>
    <w:rsid w:val="00FD46DF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E922A"/>
  <w15:docId w15:val="{3F59BCD0-3D9E-4B3F-ACFC-5941067F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1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56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584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085F-EDA0-460D-AD50-43C34C6E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748</Words>
  <Characters>4149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Certificate Agenda (7).docx</vt:lpstr>
    </vt:vector>
  </TitlesOfParts>
  <Company>Duke University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Certificate Agenda (7).docx</dc:title>
  <dc:creator>Lora Beth Farmer</dc:creator>
  <cp:lastModifiedBy>Lora Beth Farmer</cp:lastModifiedBy>
  <cp:revision>32</cp:revision>
  <cp:lastPrinted>2022-08-03T16:32:00Z</cp:lastPrinted>
  <dcterms:created xsi:type="dcterms:W3CDTF">2022-08-15T21:48:00Z</dcterms:created>
  <dcterms:modified xsi:type="dcterms:W3CDTF">2022-11-04T02:31:00Z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2022-07-02T00:00:00Z</vt:filetime>
  </property>
  <property fmtid="{D5CDD505-2E9C-101B-9397-08002B2CF9AE}" pid="5" name="Producer">
    <vt:lpwstr>Acrobat Distiller 21.0 (Windows)</vt:lpwstr>
  </property>
</Properties>
</file>